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38" w:type="dxa"/>
        <w:tblInd w:w="-306" w:type="dxa"/>
        <w:tblCellMar>
          <w:top w:w="106" w:type="dxa"/>
          <w:left w:w="64" w:type="dxa"/>
          <w:right w:w="118" w:type="dxa"/>
        </w:tblCellMar>
        <w:tblLook w:val="04A0" w:firstRow="1" w:lastRow="0" w:firstColumn="1" w:lastColumn="0" w:noHBand="0" w:noVBand="1"/>
      </w:tblPr>
      <w:tblGrid>
        <w:gridCol w:w="8"/>
        <w:gridCol w:w="1605"/>
        <w:gridCol w:w="1605"/>
        <w:gridCol w:w="339"/>
        <w:gridCol w:w="1266"/>
        <w:gridCol w:w="1605"/>
        <w:gridCol w:w="1605"/>
        <w:gridCol w:w="1605"/>
      </w:tblGrid>
      <w:tr w:rsidR="00626FA5" w:rsidRPr="005B113E" w14:paraId="380D8D43" w14:textId="77777777" w:rsidTr="00D8036E">
        <w:trPr>
          <w:trHeight w:val="212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701D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Vysoká škola: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KATOLÍCKA UNIVERZITA V RUŽOMBERKU</w:t>
            </w:r>
          </w:p>
        </w:tc>
      </w:tr>
      <w:tr w:rsidR="00626FA5" w:rsidRPr="005B113E" w14:paraId="0D2D5414" w14:textId="77777777" w:rsidTr="00D8036E">
        <w:trPr>
          <w:trHeight w:val="92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1113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Fakulta: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Teologická fakulta</w:t>
            </w:r>
          </w:p>
        </w:tc>
      </w:tr>
      <w:tr w:rsidR="00626FA5" w:rsidRPr="005B113E" w14:paraId="46B0DBFF" w14:textId="77777777" w:rsidTr="00074D43">
        <w:trPr>
          <w:trHeight w:val="128"/>
        </w:trPr>
        <w:tc>
          <w:tcPr>
            <w:tcW w:w="35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F3DA3" w14:textId="67248A6A" w:rsidR="00626FA5" w:rsidRPr="005B113E" w:rsidRDefault="00626FA5" w:rsidP="006F12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Kód predmetu</w:t>
            </w:r>
            <w:r w:rsidR="00074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F121F">
              <w:rPr>
                <w:rFonts w:ascii="TimesNewRoman" w:hAnsi="TimesNewRoman" w:cs="TimesNewRoman"/>
                <w:sz w:val="24"/>
                <w:szCs w:val="24"/>
              </w:rPr>
              <w:t>TI TF/Pg7u/18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C5CCC" w14:textId="0B56CB24" w:rsidR="00626FA5" w:rsidRPr="005B113E" w:rsidRDefault="00626FA5" w:rsidP="005D1A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Názov predmetu: </w:t>
            </w:r>
            <w:r w:rsidR="006F121F">
              <w:rPr>
                <w:rFonts w:ascii="TimesNewRoman" w:hAnsi="TimesNewRoman" w:cs="TimesNewRoman"/>
                <w:sz w:val="24"/>
                <w:szCs w:val="24"/>
              </w:rPr>
              <w:t>Psychológia 4 (1m)</w:t>
            </w:r>
          </w:p>
        </w:tc>
      </w:tr>
      <w:tr w:rsidR="00626FA5" w:rsidRPr="005B113E" w14:paraId="0E2FF731" w14:textId="77777777" w:rsidTr="00D8036E">
        <w:trPr>
          <w:trHeight w:val="980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48FF8" w14:textId="77777777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Druh, rozsah a metóda vzdelávacích činností</w:t>
            </w:r>
          </w:p>
          <w:p w14:paraId="0643D7C4" w14:textId="77777777" w:rsidR="005B113E" w:rsidRP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Typ predmetu (P, PV, V):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Povinný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 xml:space="preserve"> predmet</w:t>
            </w:r>
          </w:p>
          <w:p w14:paraId="73B9364B" w14:textId="6AFB4688" w:rsidR="005B113E" w:rsidRP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Odporúčaný rozsah výučby (v hodinách): </w:t>
            </w:r>
            <w:r w:rsidR="006A4FC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E9456F">
              <w:rPr>
                <w:rFonts w:ascii="Times New Roman" w:hAnsi="Times New Roman" w:cs="Times New Roman"/>
                <w:sz w:val="24"/>
                <w:szCs w:val="24"/>
              </w:rPr>
              <w:t>/0</w:t>
            </w:r>
          </w:p>
          <w:p w14:paraId="2364CF03" w14:textId="49DDC739" w:rsid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Forma štúdia: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denná</w:t>
            </w:r>
            <w:r w:rsidR="00E9456F">
              <w:rPr>
                <w:rFonts w:ascii="Times New Roman" w:hAnsi="Times New Roman" w:cs="Times New Roman"/>
                <w:sz w:val="24"/>
                <w:szCs w:val="24"/>
              </w:rPr>
              <w:t>, externá</w:t>
            </w:r>
          </w:p>
          <w:p w14:paraId="6D6671FD" w14:textId="77777777" w:rsidR="00626FA5" w:rsidRPr="005B113E" w:rsidRDefault="005B113E" w:rsidP="005B1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Metóda štúdia: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kombinovaná</w:t>
            </w:r>
          </w:p>
        </w:tc>
      </w:tr>
      <w:tr w:rsidR="00626FA5" w:rsidRPr="005B113E" w14:paraId="40D76589" w14:textId="77777777" w:rsidTr="00D8036E">
        <w:trPr>
          <w:trHeight w:val="2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AC513" w14:textId="09F6E330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Počet kreditov: </w:t>
            </w:r>
            <w:r w:rsidR="006F121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94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</w:t>
            </w:r>
            <w:r w:rsidR="00E9456F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Pracovná záťaž: </w:t>
            </w:r>
            <w:r w:rsidR="006F121F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75</w:t>
            </w:r>
          </w:p>
        </w:tc>
      </w:tr>
      <w:tr w:rsidR="00626FA5" w:rsidRPr="005B113E" w14:paraId="32AA8FBE" w14:textId="77777777" w:rsidTr="00D8036E">
        <w:trPr>
          <w:trHeight w:val="2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F075F" w14:textId="4EE8150C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Odporúčaný semester/trimester štúdia: </w:t>
            </w:r>
            <w:r w:rsidR="006F12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26FA5" w:rsidRPr="005B113E" w14:paraId="006F7A3C" w14:textId="77777777" w:rsidTr="00D8036E">
        <w:trPr>
          <w:trHeight w:val="2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949C2" w14:textId="708CE28E" w:rsidR="00626FA5" w:rsidRPr="005B113E" w:rsidRDefault="00626FA5" w:rsidP="005B1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Stupeň štúdia: </w:t>
            </w:r>
            <w:r w:rsidR="007B589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B11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26FA5" w:rsidRPr="005B113E" w14:paraId="57278B76" w14:textId="77777777" w:rsidTr="00D8036E">
        <w:trPr>
          <w:trHeight w:val="57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112B5" w14:textId="77777777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Podmieňujúce predmety: </w:t>
            </w:r>
          </w:p>
        </w:tc>
      </w:tr>
      <w:tr w:rsidR="00626FA5" w:rsidRPr="005B113E" w14:paraId="5D1D2A8F" w14:textId="77777777" w:rsidTr="00D8036E">
        <w:trPr>
          <w:trHeight w:val="942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1E0DC7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Podmienky na absolvovanie predmetu:</w:t>
            </w:r>
          </w:p>
          <w:p w14:paraId="6923AB04" w14:textId="77777777" w:rsidR="006F121F" w:rsidRDefault="006F121F" w:rsidP="006F121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Priebežné hodnotenie: pravidelná účasť na prednáškach</w:t>
            </w:r>
          </w:p>
          <w:p w14:paraId="1864A09B" w14:textId="77777777" w:rsidR="006F121F" w:rsidRDefault="006F121F" w:rsidP="006F121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Záverečné hodnotenie: ústna skúška</w:t>
            </w:r>
          </w:p>
          <w:p w14:paraId="67722037" w14:textId="77777777" w:rsidR="006F121F" w:rsidRDefault="006F121F" w:rsidP="006F121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Hodnotenie predmetu:</w:t>
            </w:r>
          </w:p>
          <w:p w14:paraId="204AC9E1" w14:textId="77777777" w:rsidR="006F121F" w:rsidRDefault="006F121F" w:rsidP="006F121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A – 100%-94%</w:t>
            </w:r>
          </w:p>
          <w:p w14:paraId="702F85CA" w14:textId="77777777" w:rsidR="006F121F" w:rsidRDefault="006F121F" w:rsidP="006F121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B – 93%-88%</w:t>
            </w:r>
          </w:p>
          <w:p w14:paraId="6A2C9A67" w14:textId="77777777" w:rsidR="006F121F" w:rsidRDefault="006F121F" w:rsidP="006F121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C – 87%-81%</w:t>
            </w:r>
          </w:p>
          <w:p w14:paraId="4C2C63B8" w14:textId="77777777" w:rsidR="006F121F" w:rsidRDefault="006F121F" w:rsidP="006F121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D – 80%-75%</w:t>
            </w:r>
          </w:p>
          <w:p w14:paraId="5DFA5ED0" w14:textId="77777777" w:rsidR="006F121F" w:rsidRDefault="006F121F" w:rsidP="006F121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E – 74%-69%</w:t>
            </w:r>
          </w:p>
          <w:p w14:paraId="0D59C51A" w14:textId="77777777" w:rsidR="006F121F" w:rsidRDefault="006F121F" w:rsidP="006F121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Fx – 68%-0%</w:t>
            </w:r>
          </w:p>
          <w:p w14:paraId="38E8F4F7" w14:textId="1E646A96" w:rsidR="006A4FC1" w:rsidRDefault="006A4FC1" w:rsidP="006F121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Hodnotenie študijných výsledkov študenta v rámci štúdia predmetu sa uskutočňuje v zmysle</w:t>
            </w:r>
          </w:p>
          <w:p w14:paraId="1BB3DC3A" w14:textId="326B0A8D" w:rsidR="00EA38CD" w:rsidRDefault="006A4FC1" w:rsidP="006A4FC1">
            <w:pPr>
              <w:autoSpaceDE w:val="0"/>
              <w:autoSpaceDN w:val="0"/>
              <w:adjustRightInd w:val="0"/>
            </w:pPr>
            <w:r>
              <w:rPr>
                <w:rFonts w:ascii="TimesNewRoman" w:hAnsi="TimesNewRoman" w:cs="TimesNewRoman"/>
                <w:sz w:val="24"/>
                <w:szCs w:val="24"/>
              </w:rPr>
              <w:t>Študijného poriadku Teologickej fakulty KU, článok 8.</w:t>
            </w:r>
            <w:r w:rsidR="006F121F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 w:rsidR="00626FA5" w:rsidRPr="005B113E">
              <w:rPr>
                <w:rFonts w:ascii="Times New Roman" w:hAnsi="Times New Roman" w:cs="Times New Roman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  <w:r w:rsidR="00EA38CD">
              <w:t xml:space="preserve"> </w:t>
            </w:r>
          </w:p>
          <w:p w14:paraId="416BBC22" w14:textId="795E518A" w:rsidR="00626FA5" w:rsidRPr="005B113E" w:rsidRDefault="00EA38CD" w:rsidP="005D1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Celková záťaž študenta: </w:t>
            </w:r>
            <w:r w:rsidR="006F121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hodín, z toho </w:t>
            </w:r>
            <w:r w:rsidR="0064468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prednáška/semináre, </w:t>
            </w:r>
            <w:r w:rsidR="006F121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samoštúdium - vypracovanie seminárnej práce, </w:t>
            </w:r>
            <w:r w:rsidR="006F121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príprava na záverečnú skúšku.</w:t>
            </w:r>
          </w:p>
        </w:tc>
      </w:tr>
      <w:tr w:rsidR="00626FA5" w:rsidRPr="005B113E" w14:paraId="28C00AE2" w14:textId="77777777" w:rsidTr="00D8036E">
        <w:trPr>
          <w:trHeight w:val="1569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6915B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Výsledky vzdelávania:</w:t>
            </w:r>
          </w:p>
          <w:p w14:paraId="173D6107" w14:textId="63A275D9" w:rsidR="00626FA5" w:rsidRPr="005B113E" w:rsidRDefault="006F121F" w:rsidP="006F12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Poskytnúť študentom teoretické poznatky o psychologických zákonitostiach výchovnovzdelávacieho procesu. Motivovať trvalý záujem študentov o uplatňovanie psychologických prístupov v praxi edukačnej činnosti. Objasňovať základné pojmy pedagogickej psychológie, akými sú učenie, druhy učenia, zákony učenia, riadenie procesov učenia, stratégie napomáhajúce učeniu, kreativita, motivácia a výkonnosť v edukačnom procese. Aplikovať teoretické poznatky pri riešení pedagogických situácií počas edukačného procesu.</w:t>
            </w:r>
          </w:p>
        </w:tc>
      </w:tr>
      <w:tr w:rsidR="00626FA5" w:rsidRPr="005B113E" w14:paraId="48DE0A36" w14:textId="77777777" w:rsidTr="006A4FC1">
        <w:trPr>
          <w:trHeight w:val="1226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E429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Stručná osnova predmetu:</w:t>
            </w:r>
          </w:p>
          <w:p w14:paraId="22FC6C93" w14:textId="2F3EDE58" w:rsidR="00626FA5" w:rsidRPr="005B113E" w:rsidRDefault="006F121F" w:rsidP="006F12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Pedagogická psychológia ako vedecký základ vzdelávania. Klasické podmieňovanie. Učenie sociálnym podmieňovaním. Pojmové, psychomotorické učenie. Učenie pozorovaním a riešením problémov. Učenie sa z textov. Vnútorná a vonkajšia motivácia učenia. Rozvoj schopnosti žiakov učiť sa. Riadenie triedy a komunikácia. Verbálny a neverbálny prejav učiteľa. Nevhodné správanie žiakov vo vyučovaní. Individuálne rozdiely medzi žiakmi. Výchovne a výučbovo zaostalí žiaci. Žiaci vyžadujúci špeciálnu starostlivosť. Hodnotenie žiakov. Etická výchova v školách. Výchovné a výučbové problémy žiakov. Výchovné poradenstvo. Osobnosť a povolanie učiteľa /učiteľky.</w:t>
            </w:r>
          </w:p>
        </w:tc>
      </w:tr>
      <w:tr w:rsidR="00626FA5" w:rsidRPr="005B113E" w14:paraId="3BE59C12" w14:textId="77777777" w:rsidTr="006A4FC1">
        <w:trPr>
          <w:trHeight w:val="1254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3A860C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Odporúčaná literatúra:</w:t>
            </w:r>
          </w:p>
          <w:p w14:paraId="03A3B7EC" w14:textId="77777777" w:rsidR="006F121F" w:rsidRDefault="006F121F" w:rsidP="006F121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1. Vendel, Š.: Pedagogická psychológia. Bratislava, Epos 2007.</w:t>
            </w:r>
          </w:p>
          <w:p w14:paraId="3AD37EA6" w14:textId="77777777" w:rsidR="006F121F" w:rsidRDefault="006F121F" w:rsidP="006F121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2. Čáp, J. – Mareš, J.: Psychologie pro učitele. Praha, Portál 2001.</w:t>
            </w:r>
          </w:p>
          <w:p w14:paraId="5EAE7CB2" w14:textId="77777777" w:rsidR="006F121F" w:rsidRDefault="006F121F" w:rsidP="006F121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3. Ďurič, L. – Bratská, M. a kol.: Pedagogická psychológia. Bratislava, SPN 1997.</w:t>
            </w:r>
          </w:p>
          <w:p w14:paraId="66F2A30F" w14:textId="77777777" w:rsidR="006F121F" w:rsidRDefault="006F121F" w:rsidP="006F121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4. Vendel, Š.: Pedagogická psychológia a prax vzdelávania. Ružomberok, PF KU 2005.</w:t>
            </w:r>
          </w:p>
          <w:p w14:paraId="056673F5" w14:textId="77777777" w:rsidR="006F121F" w:rsidRDefault="006F121F" w:rsidP="006F121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5. Fontana, D.: Psychologie ve školní praxi. Praha, Portál 1997.</w:t>
            </w:r>
          </w:p>
          <w:p w14:paraId="467B3AFF" w14:textId="77777777" w:rsidR="006F121F" w:rsidRDefault="006F121F" w:rsidP="006F121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6. Lokšová, I. – Lokša, J.: Pozornost, motivace, relaxace a tvořivost dětí ve škole. Praha, Portál</w:t>
            </w:r>
          </w:p>
          <w:p w14:paraId="00931CEF" w14:textId="77777777" w:rsidR="006F121F" w:rsidRDefault="006F121F" w:rsidP="006F121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1999.</w:t>
            </w:r>
          </w:p>
          <w:p w14:paraId="26C9BD90" w14:textId="77777777" w:rsidR="006F121F" w:rsidRDefault="006F121F" w:rsidP="006F121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7. Lokšová, I. – Lokša, J.: Tvořivé vyučování. Praha, Grada Publishing 2003.</w:t>
            </w:r>
          </w:p>
          <w:p w14:paraId="247A14C2" w14:textId="77777777" w:rsidR="006F121F" w:rsidRDefault="006F121F" w:rsidP="006F121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8. Vaňková, J.: Komplexný prístup k problematike toxikománie. In: Disputationes Scientificae</w:t>
            </w:r>
          </w:p>
          <w:p w14:paraId="39242D2B" w14:textId="7A7B147A" w:rsidR="0064468E" w:rsidRPr="005B113E" w:rsidRDefault="006F121F" w:rsidP="006F12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Universitatis Catholicae, Ružomberok, roč. VI. 2006, č.3, s. 14-17.</w:t>
            </w:r>
          </w:p>
        </w:tc>
      </w:tr>
      <w:tr w:rsidR="00626FA5" w:rsidRPr="005B113E" w14:paraId="0E048B46" w14:textId="77777777" w:rsidTr="00D8036E">
        <w:trPr>
          <w:trHeight w:val="113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12305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Jazyk, ktorého znalosť je potrebná na absolvovanie predmetu:</w:t>
            </w:r>
          </w:p>
          <w:p w14:paraId="2AC977C5" w14:textId="77777777" w:rsidR="00626FA5" w:rsidRPr="005B113E" w:rsidRDefault="00D8036E" w:rsidP="00D8036E">
            <w:pPr>
              <w:spacing w:line="259" w:lineRule="auto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26FA5" w:rsidRPr="005B113E">
              <w:rPr>
                <w:rFonts w:ascii="Times New Roman" w:hAnsi="Times New Roman" w:cs="Times New Roman"/>
                <w:sz w:val="24"/>
                <w:szCs w:val="24"/>
              </w:rPr>
              <w:t>lovenský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6FA5" w:rsidRPr="005B113E">
              <w:rPr>
                <w:rFonts w:ascii="Times New Roman" w:hAnsi="Times New Roman" w:cs="Times New Roman"/>
                <w:sz w:val="24"/>
                <w:szCs w:val="24"/>
              </w:rPr>
              <w:t>jazyk</w:t>
            </w:r>
          </w:p>
        </w:tc>
      </w:tr>
      <w:tr w:rsidR="00D8036E" w:rsidRPr="00D8036E" w14:paraId="7579029D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5F5FB393" w14:textId="77777777" w:rsidR="00D8036E" w:rsidRPr="00D8036E" w:rsidRDefault="00D8036E" w:rsidP="0007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>Poznámky:</w:t>
            </w: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036E" w:rsidRPr="00D8036E" w14:paraId="73083BEC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646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E6636AC" w14:textId="77777777" w:rsidR="00D8036E" w:rsidRPr="00D8036E" w:rsidRDefault="00D8036E" w:rsidP="0007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Hodnotenie predmetov </w:t>
            </w:r>
          </w:p>
          <w:p w14:paraId="724C4537" w14:textId="6CCEB4F9" w:rsidR="00D8036E" w:rsidRPr="00D8036E" w:rsidRDefault="00D8036E" w:rsidP="00074066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Celkový počet hodnotených študentov: </w:t>
            </w:r>
            <w:r w:rsidR="00AB749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171</w:t>
            </w:r>
          </w:p>
        </w:tc>
      </w:tr>
      <w:tr w:rsidR="006F121F" w:rsidRPr="00D8036E" w14:paraId="5C61573D" w14:textId="77777777" w:rsidTr="001742AD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608"/>
        </w:trPr>
        <w:tc>
          <w:tcPr>
            <w:tcW w:w="1605" w:type="dxa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3ECF217B" w14:textId="559BDFC5" w:rsidR="006F121F" w:rsidRPr="00D8036E" w:rsidRDefault="006F121F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2B445243" w14:textId="57E471EA" w:rsidR="006F121F" w:rsidRPr="00D8036E" w:rsidRDefault="006F121F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7714A15D" w14:textId="71F306AE" w:rsidR="006F121F" w:rsidRPr="00D8036E" w:rsidRDefault="006F121F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6D7F627F" w14:textId="135437E7" w:rsidR="006F121F" w:rsidRPr="00D8036E" w:rsidRDefault="006F121F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4AF289C3" w14:textId="20F1419B" w:rsidR="006F121F" w:rsidRPr="00D8036E" w:rsidRDefault="006F121F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46FC6952" w14:textId="496F88EB" w:rsidR="006F121F" w:rsidRPr="00D8036E" w:rsidRDefault="006F121F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Fx</w:t>
            </w:r>
          </w:p>
        </w:tc>
      </w:tr>
      <w:tr w:rsidR="006F121F" w:rsidRPr="00D8036E" w14:paraId="3B00E6D1" w14:textId="77777777" w:rsidTr="001742AD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608"/>
        </w:trPr>
        <w:tc>
          <w:tcPr>
            <w:tcW w:w="1605" w:type="dxa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65B23F14" w14:textId="17B72B06" w:rsidR="006F121F" w:rsidRPr="00D8036E" w:rsidRDefault="006F121F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43.59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022AC27A" w14:textId="541CC50E" w:rsidR="006F121F" w:rsidRPr="00D8036E" w:rsidRDefault="006F121F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34.62</w:t>
            </w:r>
          </w:p>
        </w:tc>
        <w:tc>
          <w:tcPr>
            <w:tcW w:w="1605" w:type="dxa"/>
            <w:gridSpan w:val="2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3D737E7D" w14:textId="466876D3" w:rsidR="006F121F" w:rsidRPr="00D8036E" w:rsidRDefault="006F121F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17.95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12C855C9" w14:textId="7A5BFA0C" w:rsidR="006F121F" w:rsidRPr="00D8036E" w:rsidRDefault="006F121F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2.56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2A8FB85E" w14:textId="6740C36F" w:rsidR="006F121F" w:rsidRPr="00D8036E" w:rsidRDefault="006F121F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1.28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56C76880" w14:textId="506275BA" w:rsidR="006F121F" w:rsidRPr="00D8036E" w:rsidRDefault="006F121F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D8036E" w:rsidRPr="00D8036E" w14:paraId="4DD623FE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13"/>
        </w:trPr>
        <w:tc>
          <w:tcPr>
            <w:tcW w:w="963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6A3D5441" w14:textId="557D8C8E" w:rsidR="00D8036E" w:rsidRPr="00D8036E" w:rsidRDefault="00D8036E" w:rsidP="006A4F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Vyučujúci: </w:t>
            </w:r>
            <w:r w:rsidR="006F121F">
              <w:rPr>
                <w:rFonts w:ascii="TimesNewRoman" w:hAnsi="TimesNewRoman" w:cs="TimesNewRoman"/>
                <w:sz w:val="24"/>
                <w:szCs w:val="24"/>
              </w:rPr>
              <w:t>doc. PhDr. Mária Gažiová, PhD., MBA, PhDr. Katarína Majcherová, PhD.</w:t>
            </w:r>
          </w:p>
        </w:tc>
      </w:tr>
      <w:tr w:rsidR="00D8036E" w:rsidRPr="00D8036E" w14:paraId="601BE67C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B2FB412" w14:textId="77777777" w:rsidR="00D8036E" w:rsidRPr="00D8036E" w:rsidRDefault="00D8036E" w:rsidP="0007406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Dátum poslednej zmeny: </w:t>
            </w: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24.2.2022</w:t>
            </w:r>
          </w:p>
        </w:tc>
      </w:tr>
      <w:tr w:rsidR="00D8036E" w:rsidRPr="00D8036E" w14:paraId="4D4C4C77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9661BFC" w14:textId="39AC4D2A" w:rsidR="00D8036E" w:rsidRPr="00D8036E" w:rsidRDefault="00D8036E" w:rsidP="006F12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Schválil: </w:t>
            </w:r>
            <w:r w:rsidR="006A4FC1">
              <w:rPr>
                <w:rFonts w:ascii="TimesNewRoman" w:hAnsi="TimesNewRoman" w:cs="TimesNewRoman"/>
                <w:sz w:val="24"/>
                <w:szCs w:val="24"/>
              </w:rPr>
              <w:t>prof. ThDr. PhDr. Amantius Akimjak, PhD.,</w:t>
            </w:r>
          </w:p>
        </w:tc>
      </w:tr>
    </w:tbl>
    <w:p w14:paraId="031E5ABC" w14:textId="77777777" w:rsidR="00D8036E" w:rsidRPr="00D8036E" w:rsidRDefault="00D8036E" w:rsidP="00D8036E">
      <w:pPr>
        <w:rPr>
          <w:rFonts w:ascii="Times New Roman" w:hAnsi="Times New Roman" w:cs="Times New Roman"/>
          <w:sz w:val="24"/>
          <w:szCs w:val="24"/>
        </w:rPr>
      </w:pPr>
    </w:p>
    <w:p w14:paraId="3E8B882F" w14:textId="77777777" w:rsidR="0013530C" w:rsidRDefault="0013530C"/>
    <w:sectPr w:rsidR="0013530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F7C89" w14:textId="77777777" w:rsidR="009F79ED" w:rsidRDefault="009F79ED" w:rsidP="001F6202">
      <w:pPr>
        <w:spacing w:after="0" w:line="240" w:lineRule="auto"/>
      </w:pPr>
      <w:r>
        <w:separator/>
      </w:r>
    </w:p>
  </w:endnote>
  <w:endnote w:type="continuationSeparator" w:id="0">
    <w:p w14:paraId="0A991C29" w14:textId="77777777" w:rsidR="009F79ED" w:rsidRDefault="009F79ED" w:rsidP="001F6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B3C42" w14:textId="77777777" w:rsidR="009F79ED" w:rsidRDefault="009F79ED" w:rsidP="001F6202">
      <w:pPr>
        <w:spacing w:after="0" w:line="240" w:lineRule="auto"/>
      </w:pPr>
      <w:r>
        <w:separator/>
      </w:r>
    </w:p>
  </w:footnote>
  <w:footnote w:type="continuationSeparator" w:id="0">
    <w:p w14:paraId="365DE36D" w14:textId="77777777" w:rsidR="009F79ED" w:rsidRDefault="009F79ED" w:rsidP="001F6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1849" w14:textId="77777777" w:rsidR="001F6202" w:rsidRPr="001F6202" w:rsidRDefault="001F6202" w:rsidP="001F6202">
    <w:pPr>
      <w:pStyle w:val="Hlavika"/>
      <w:jc w:val="center"/>
      <w:rPr>
        <w:rFonts w:ascii="Times New Roman" w:hAnsi="Times New Roman" w:cs="Times New Roman"/>
        <w:b/>
        <w:sz w:val="24"/>
      </w:rPr>
    </w:pPr>
    <w:r w:rsidRPr="001F6202">
      <w:rPr>
        <w:rFonts w:ascii="Times New Roman" w:hAnsi="Times New Roman" w:cs="Times New Roman"/>
        <w:b/>
        <w:sz w:val="24"/>
      </w:rPr>
      <w:t>INFORMAČNÝ LIST PREDMETU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7AB"/>
    <w:rsid w:val="0001249F"/>
    <w:rsid w:val="00074D43"/>
    <w:rsid w:val="00083238"/>
    <w:rsid w:val="000C4A7F"/>
    <w:rsid w:val="00111E22"/>
    <w:rsid w:val="0013530C"/>
    <w:rsid w:val="00170874"/>
    <w:rsid w:val="001F6202"/>
    <w:rsid w:val="002F0B5B"/>
    <w:rsid w:val="00406990"/>
    <w:rsid w:val="004805C6"/>
    <w:rsid w:val="005B113E"/>
    <w:rsid w:val="005D1AA1"/>
    <w:rsid w:val="00626FA5"/>
    <w:rsid w:val="0064468E"/>
    <w:rsid w:val="006A4FC1"/>
    <w:rsid w:val="006F121F"/>
    <w:rsid w:val="007245C3"/>
    <w:rsid w:val="00752924"/>
    <w:rsid w:val="00771782"/>
    <w:rsid w:val="007B5898"/>
    <w:rsid w:val="008B5966"/>
    <w:rsid w:val="009355C9"/>
    <w:rsid w:val="009F79ED"/>
    <w:rsid w:val="00A73AEF"/>
    <w:rsid w:val="00A777AB"/>
    <w:rsid w:val="00AB749A"/>
    <w:rsid w:val="00B3033D"/>
    <w:rsid w:val="00C2479F"/>
    <w:rsid w:val="00C91040"/>
    <w:rsid w:val="00C94BDC"/>
    <w:rsid w:val="00D074F9"/>
    <w:rsid w:val="00D60CFB"/>
    <w:rsid w:val="00D8036E"/>
    <w:rsid w:val="00DC6004"/>
    <w:rsid w:val="00E9456F"/>
    <w:rsid w:val="00EA38CD"/>
    <w:rsid w:val="00F9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2C2DD"/>
  <w15:chartTrackingRefBased/>
  <w15:docId w15:val="{B055D17C-F1D6-49F6-9D50-124A0742D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626FA5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1F6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F6202"/>
  </w:style>
  <w:style w:type="paragraph" w:styleId="Pta">
    <w:name w:val="footer"/>
    <w:basedOn w:val="Normlny"/>
    <w:link w:val="PtaChar"/>
    <w:uiPriority w:val="99"/>
    <w:unhideWhenUsed/>
    <w:rsid w:val="001F6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F62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0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epc@ktfke.sk</dc:creator>
  <cp:keywords/>
  <dc:description/>
  <cp:lastModifiedBy>Hubková Svetlana</cp:lastModifiedBy>
  <cp:revision>3</cp:revision>
  <cp:lastPrinted>2022-03-02T19:19:00Z</cp:lastPrinted>
  <dcterms:created xsi:type="dcterms:W3CDTF">2022-04-12T16:37:00Z</dcterms:created>
  <dcterms:modified xsi:type="dcterms:W3CDTF">2022-04-12T18:30:00Z</dcterms:modified>
</cp:coreProperties>
</file>